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42D2" w14:textId="6438DDD6" w:rsidR="002515DF" w:rsidRPr="00442F56" w:rsidRDefault="00D74733" w:rsidP="002515DF">
      <w:pPr>
        <w:spacing w:after="60"/>
        <w:jc w:val="center"/>
        <w:rPr>
          <w:rFonts w:ascii="Arial Narrow" w:hAnsi="Arial Narrow" w:cs="Lucida Sans"/>
          <w:smallCaps/>
          <w:sz w:val="18"/>
          <w:szCs w:val="18"/>
        </w:rPr>
      </w:pPr>
      <w:r>
        <w:rPr>
          <w:rFonts w:ascii="Arial Narrow" w:hAnsi="Arial Narrow" w:cs="Lucida Sans"/>
          <w:b/>
          <w:smallCaps/>
          <w:sz w:val="28"/>
          <w:szCs w:val="28"/>
        </w:rPr>
        <w:t>AEIS Program Profile for F</w:t>
      </w:r>
      <w:r w:rsidR="002515DF" w:rsidRPr="00442F56">
        <w:rPr>
          <w:rFonts w:ascii="Arial Narrow" w:hAnsi="Arial Narrow" w:cs="Lucida Sans"/>
          <w:b/>
          <w:smallCaps/>
          <w:sz w:val="28"/>
          <w:szCs w:val="28"/>
        </w:rPr>
        <w:t xml:space="preserve">FY </w:t>
      </w:r>
      <w:r w:rsidR="00E70B64" w:rsidRPr="00086011">
        <w:rPr>
          <w:rFonts w:ascii="Arial Narrow" w:hAnsi="Arial Narrow" w:cs="Lucida Sans"/>
          <w:b/>
          <w:smallCaps/>
          <w:sz w:val="28"/>
          <w:szCs w:val="28"/>
        </w:rPr>
        <w:t>202</w:t>
      </w:r>
      <w:r w:rsidR="00086011" w:rsidRPr="00086011">
        <w:rPr>
          <w:rFonts w:ascii="Arial Narrow" w:hAnsi="Arial Narrow" w:cs="Lucida Sans"/>
          <w:b/>
          <w:smallCaps/>
          <w:sz w:val="28"/>
          <w:szCs w:val="28"/>
        </w:rPr>
        <w:t>1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3537"/>
        <w:gridCol w:w="1683"/>
        <w:gridCol w:w="990"/>
        <w:gridCol w:w="1080"/>
        <w:gridCol w:w="1170"/>
        <w:gridCol w:w="1260"/>
      </w:tblGrid>
      <w:tr w:rsidR="00EF4B89" w:rsidRPr="00442F56" w14:paraId="16E7D746" w14:textId="77777777" w:rsidTr="00DF51B3">
        <w:tc>
          <w:tcPr>
            <w:tcW w:w="4788" w:type="dxa"/>
            <w:shd w:val="clear" w:color="auto" w:fill="EAF1DD"/>
          </w:tcPr>
          <w:p w14:paraId="26A21EED" w14:textId="77777777" w:rsidR="00EF4B89" w:rsidRPr="00231F57" w:rsidRDefault="00EF4B89" w:rsidP="00EF4B89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231F57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EI Program</w:t>
            </w:r>
            <w:r w:rsidRPr="00231F57">
              <w:rPr>
                <w:rFonts w:ascii="Arial Narrow" w:hAnsi="Arial Narrow" w:cs="Lucida Sans"/>
                <w:sz w:val="18"/>
                <w:szCs w:val="18"/>
              </w:rPr>
              <w:t xml:space="preserve">:  </w:t>
            </w:r>
            <w:smartTag w:uri="urn:schemas-microsoft-com:office:smarttags" w:element="place">
              <w:smartTag w:uri="urn:schemas-microsoft-com:office:smarttags" w:element="PlaceType">
                <w:r w:rsidRPr="00231F57">
                  <w:rPr>
                    <w:rFonts w:ascii="Arial Narrow" w:hAnsi="Arial Narrow" w:cs="Lucida Sans"/>
                    <w:sz w:val="18"/>
                    <w:szCs w:val="18"/>
                  </w:rPr>
                  <w:t>Gulf</w:t>
                </w:r>
              </w:smartTag>
              <w:r w:rsidRPr="00231F57">
                <w:rPr>
                  <w:rFonts w:ascii="Arial Narrow" w:hAnsi="Arial Narrow" w:cs="Lucida Sans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31F57">
                  <w:rPr>
                    <w:rFonts w:ascii="Arial Narrow" w:hAnsi="Arial Narrow" w:cs="Lucida Sans"/>
                    <w:sz w:val="18"/>
                    <w:szCs w:val="18"/>
                  </w:rPr>
                  <w:t>Coast</w:t>
                </w:r>
              </w:smartTag>
            </w:smartTag>
            <w:r w:rsidRPr="00231F57">
              <w:rPr>
                <w:rFonts w:ascii="Arial Narrow" w:hAnsi="Arial Narrow" w:cs="Lucida Sans"/>
                <w:sz w:val="18"/>
                <w:szCs w:val="18"/>
              </w:rPr>
              <w:t xml:space="preserve"> Therapy EI Program</w:t>
            </w:r>
          </w:p>
          <w:p w14:paraId="34892119" w14:textId="3DDCB8EC" w:rsidR="00EF4B89" w:rsidRPr="00231F57" w:rsidRDefault="00EF4B89" w:rsidP="00EF4B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231F57">
              <w:rPr>
                <w:rFonts w:ascii="Arial Narrow" w:hAnsi="Arial Narrow" w:cs="Lucida Sans"/>
                <w:sz w:val="18"/>
                <w:szCs w:val="18"/>
              </w:rPr>
              <w:t xml:space="preserve">Contact: </w:t>
            </w:r>
            <w:r w:rsidR="00FA1ADF">
              <w:rPr>
                <w:rFonts w:ascii="Arial Narrow" w:hAnsi="Arial Narrow" w:cs="Lucida Sans"/>
                <w:sz w:val="18"/>
                <w:szCs w:val="18"/>
              </w:rPr>
              <w:t>Carrie Waldrop</w:t>
            </w:r>
          </w:p>
          <w:p w14:paraId="0BC77C00" w14:textId="4BC6A969" w:rsidR="00EF4B89" w:rsidRPr="00231F57" w:rsidRDefault="00285292" w:rsidP="00EF4B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9890 Twin Beech Road</w:t>
            </w:r>
            <w:r w:rsidR="00EF4B89" w:rsidRPr="00231F57">
              <w:rPr>
                <w:rFonts w:ascii="Arial Narrow" w:hAnsi="Arial Narrow" w:cs="Lucida Sans"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Lucida Sans"/>
                <w:sz w:val="18"/>
                <w:szCs w:val="18"/>
              </w:rPr>
              <w:t>Fairhope</w:t>
            </w:r>
            <w:r w:rsidR="00EF4B89" w:rsidRPr="00231F57">
              <w:rPr>
                <w:rFonts w:ascii="Arial Narrow" w:hAnsi="Arial Narrow" w:cs="Lucida Sans"/>
                <w:sz w:val="18"/>
                <w:szCs w:val="18"/>
              </w:rPr>
              <w:t>, AL  36</w:t>
            </w:r>
            <w:r>
              <w:rPr>
                <w:rFonts w:ascii="Arial Narrow" w:hAnsi="Arial Narrow" w:cs="Lucida Sans"/>
                <w:sz w:val="18"/>
                <w:szCs w:val="18"/>
              </w:rPr>
              <w:t>532</w:t>
            </w:r>
          </w:p>
          <w:p w14:paraId="0ACC5510" w14:textId="589FFD6D" w:rsidR="00EF4B89" w:rsidRPr="00442F56" w:rsidRDefault="00EF4B89" w:rsidP="00EF4B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231F57">
              <w:rPr>
                <w:rFonts w:ascii="Arial Narrow" w:hAnsi="Arial Narrow" w:cs="Lucida Sans"/>
                <w:sz w:val="18"/>
                <w:szCs w:val="18"/>
              </w:rPr>
              <w:t>Phone: 251-</w:t>
            </w:r>
            <w:r w:rsidR="00285292">
              <w:rPr>
                <w:rFonts w:ascii="Arial Narrow" w:hAnsi="Arial Narrow" w:cs="Lucida Sans"/>
                <w:sz w:val="18"/>
                <w:szCs w:val="18"/>
              </w:rPr>
              <w:t>928-7312</w:t>
            </w:r>
            <w:r w:rsidRPr="00231F57">
              <w:rPr>
                <w:rFonts w:ascii="Arial Narrow" w:hAnsi="Arial Narrow" w:cs="Lucida Sans"/>
                <w:sz w:val="18"/>
                <w:szCs w:val="18"/>
              </w:rPr>
              <w:t xml:space="preserve">  FAX: 251-</w:t>
            </w:r>
            <w:r w:rsidR="00285292">
              <w:rPr>
                <w:rFonts w:ascii="Arial Narrow" w:hAnsi="Arial Narrow" w:cs="Lucida Sans"/>
                <w:sz w:val="18"/>
                <w:szCs w:val="18"/>
              </w:rPr>
              <w:t>938-8316</w:t>
            </w:r>
          </w:p>
        </w:tc>
        <w:tc>
          <w:tcPr>
            <w:tcW w:w="3537" w:type="dxa"/>
            <w:shd w:val="clear" w:color="auto" w:fill="EAF1DD"/>
          </w:tcPr>
          <w:p w14:paraId="2A932321" w14:textId="77777777" w:rsidR="00EF4B89" w:rsidRPr="00231F57" w:rsidRDefault="00EF4B89" w:rsidP="00EF4B89">
            <w:pPr>
              <w:spacing w:before="120" w:after="60"/>
              <w:jc w:val="center"/>
              <w:rPr>
                <w:rFonts w:ascii="Arial Narrow" w:hAnsi="Arial Narrow" w:cs="Lucida Sans"/>
                <w:b/>
                <w:caps/>
                <w:sz w:val="18"/>
                <w:szCs w:val="18"/>
              </w:rPr>
            </w:pPr>
            <w:r w:rsidRPr="00231F57">
              <w:rPr>
                <w:rFonts w:ascii="Arial Narrow" w:hAnsi="Arial Narrow" w:cs="Lucida Sans"/>
                <w:b/>
                <w:caps/>
                <w:sz w:val="18"/>
                <w:szCs w:val="18"/>
              </w:rPr>
              <w:t>Counties Served:</w:t>
            </w:r>
          </w:p>
          <w:p w14:paraId="6E5CD056" w14:textId="69B77291" w:rsidR="00EF4B89" w:rsidRPr="00442F56" w:rsidRDefault="00EF4B89" w:rsidP="00EF4B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231F57">
              <w:rPr>
                <w:rFonts w:ascii="Arial Narrow" w:hAnsi="Arial Narrow" w:cs="Lucida Sans"/>
                <w:sz w:val="18"/>
                <w:szCs w:val="18"/>
              </w:rPr>
              <w:t xml:space="preserve">Baldwin, </w:t>
            </w:r>
            <w:smartTag w:uri="urn:schemas-microsoft-com:office:smarttags" w:element="City">
              <w:r w:rsidRPr="00231F57">
                <w:rPr>
                  <w:rFonts w:ascii="Arial Narrow" w:hAnsi="Arial Narrow" w:cs="Lucida Sans"/>
                  <w:sz w:val="18"/>
                  <w:szCs w:val="18"/>
                </w:rPr>
                <w:t>Mobile</w:t>
              </w:r>
            </w:smartTag>
            <w:r w:rsidRPr="00231F57">
              <w:rPr>
                <w:rFonts w:ascii="Arial Narrow" w:hAnsi="Arial Narrow" w:cs="Lucida Sans"/>
                <w:sz w:val="18"/>
                <w:szCs w:val="18"/>
              </w:rPr>
              <w:t xml:space="preserve"> and </w:t>
            </w:r>
            <w:smartTag w:uri="urn:schemas-microsoft-com:office:smarttags" w:element="place">
              <w:r w:rsidRPr="00231F57">
                <w:rPr>
                  <w:rFonts w:ascii="Arial Narrow" w:hAnsi="Arial Narrow" w:cs="Lucida Sans"/>
                  <w:sz w:val="18"/>
                  <w:szCs w:val="18"/>
                </w:rPr>
                <w:t>Escambia</w:t>
              </w:r>
            </w:smartTag>
          </w:p>
        </w:tc>
        <w:tc>
          <w:tcPr>
            <w:tcW w:w="1683" w:type="dxa"/>
            <w:shd w:val="clear" w:color="auto" w:fill="EAF1DD"/>
          </w:tcPr>
          <w:p w14:paraId="07C6B31F" w14:textId="77777777" w:rsidR="00EF4B89" w:rsidRPr="00F351E8" w:rsidRDefault="00EF4B89" w:rsidP="00EF4B89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F351E8">
              <w:rPr>
                <w:rFonts w:ascii="Arial Narrow" w:hAnsi="Arial Narrow" w:cs="Lucida Sans"/>
                <w:b/>
                <w:sz w:val="18"/>
                <w:szCs w:val="18"/>
              </w:rPr>
              <w:t>FISCAL AGENT(S):</w:t>
            </w:r>
          </w:p>
          <w:p w14:paraId="24C9AF11" w14:textId="6CD2504D" w:rsidR="00EF4B89" w:rsidRPr="00442F56" w:rsidRDefault="00EF4B89" w:rsidP="00EF4B89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EI</w:t>
            </w:r>
          </w:p>
        </w:tc>
        <w:tc>
          <w:tcPr>
            <w:tcW w:w="4500" w:type="dxa"/>
            <w:gridSpan w:val="4"/>
            <w:shd w:val="clear" w:color="auto" w:fill="EAF1DD"/>
          </w:tcPr>
          <w:p w14:paraId="67196FD0" w14:textId="2C57D8C6" w:rsidR="00EF4B89" w:rsidRDefault="00EF4B89" w:rsidP="00EF4B89">
            <w:pPr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5: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</w:t>
            </w:r>
            <w:r w:rsidR="009412D5">
              <w:rPr>
                <w:rFonts w:ascii="Arial Narrow" w:hAnsi="Arial Narrow" w:cs="Lucida Sans"/>
                <w:b/>
                <w:sz w:val="18"/>
                <w:szCs w:val="18"/>
              </w:rPr>
              <w:t>t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-0.</w:t>
            </w:r>
            <w:r w:rsidR="009412D5">
              <w:rPr>
                <w:rFonts w:ascii="Arial Narrow" w:hAnsi="Arial Narrow" w:cs="Lucida Sans"/>
                <w:b/>
                <w:sz w:val="18"/>
                <w:szCs w:val="18"/>
              </w:rPr>
              <w:t>71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>%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</w:p>
          <w:p w14:paraId="55E37B18" w14:textId="7EE16C2A" w:rsidR="00EF4B89" w:rsidRDefault="00EF4B89" w:rsidP="00EF4B89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0-1: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9/0.</w:t>
            </w:r>
            <w:r w:rsidR="00086011">
              <w:rPr>
                <w:rFonts w:ascii="Arial Narrow" w:hAnsi="Arial Narrow" w:cs="Lucida Sans"/>
                <w:sz w:val="18"/>
                <w:szCs w:val="18"/>
              </w:rPr>
              <w:t>02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1ECF4BA0" w14:textId="77777777" w:rsidR="00EF4B89" w:rsidRPr="00442F56" w:rsidRDefault="00EF4B89" w:rsidP="00EF4B89">
            <w:pPr>
              <w:rPr>
                <w:rFonts w:ascii="Arial Narrow" w:hAnsi="Arial Narrow" w:cs="Lucida Sans"/>
                <w:sz w:val="18"/>
                <w:szCs w:val="18"/>
              </w:rPr>
            </w:pPr>
          </w:p>
          <w:p w14:paraId="12F61D37" w14:textId="560210F3" w:rsidR="00EF4B89" w:rsidRDefault="00EF4B89" w:rsidP="00EF4B89">
            <w:pPr>
              <w:jc w:val="both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Indicator 6: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 SPP Target-</w:t>
            </w:r>
            <w:r w:rsidR="009412D5">
              <w:rPr>
                <w:rFonts w:ascii="Arial Narrow" w:hAnsi="Arial Narrow" w:cs="Lucida Sans"/>
                <w:b/>
                <w:sz w:val="18"/>
                <w:szCs w:val="18"/>
              </w:rPr>
              <w:t>1.93</w:t>
            </w:r>
            <w:r>
              <w:rPr>
                <w:rFonts w:ascii="Arial Narrow" w:hAnsi="Arial Narrow" w:cs="Lucida Sans"/>
                <w:b/>
                <w:sz w:val="18"/>
                <w:szCs w:val="18"/>
              </w:rPr>
              <w:t xml:space="preserve">% </w:t>
            </w: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 xml:space="preserve">  </w:t>
            </w:r>
          </w:p>
          <w:p w14:paraId="06CB8420" w14:textId="5D9F5D8E" w:rsidR="00EF4B89" w:rsidRDefault="00EF4B89" w:rsidP="00EF4B89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#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Program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Served 0-3: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37/0.</w:t>
            </w:r>
            <w:r w:rsidR="00086011">
              <w:rPr>
                <w:rFonts w:ascii="Arial Narrow" w:hAnsi="Arial Narrow" w:cs="Lucida Sans"/>
                <w:sz w:val="18"/>
                <w:szCs w:val="18"/>
              </w:rPr>
              <w:t>20</w:t>
            </w:r>
            <w:r>
              <w:rPr>
                <w:rFonts w:ascii="Arial Narrow" w:hAnsi="Arial Narrow" w:cs="Lucida Sans"/>
                <w:sz w:val="18"/>
                <w:szCs w:val="18"/>
              </w:rPr>
              <w:t>%</w:t>
            </w:r>
          </w:p>
          <w:p w14:paraId="0B8A0487" w14:textId="77777777" w:rsidR="00EF4B89" w:rsidRDefault="00EF4B89" w:rsidP="00EF4B89">
            <w:pPr>
              <w:jc w:val="both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B235E5C" w14:textId="0E02159D" w:rsidR="00EF4B89" w:rsidRPr="00F32C7B" w:rsidRDefault="00EF4B89" w:rsidP="00EF4B89">
            <w:pPr>
              <w:jc w:val="both"/>
              <w:rPr>
                <w:rFonts w:ascii="Arial Narrow" w:hAnsi="Arial Narrow" w:cs="Lucida Sans"/>
                <w:i/>
                <w:iCs/>
                <w:sz w:val="18"/>
                <w:szCs w:val="18"/>
              </w:rPr>
            </w:pP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FFY202</w:t>
            </w:r>
            <w:r w:rsidR="0054643E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1</w:t>
            </w:r>
            <w:r w:rsidRPr="00802ACA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618 data snapshot]</w:t>
            </w:r>
          </w:p>
        </w:tc>
      </w:tr>
      <w:tr w:rsidR="00D721E9" w:rsidRPr="00442F56" w14:paraId="0FD8AD72" w14:textId="77777777" w:rsidTr="00DF51B3">
        <w:tc>
          <w:tcPr>
            <w:tcW w:w="10008" w:type="dxa"/>
            <w:gridSpan w:val="3"/>
            <w:shd w:val="clear" w:color="auto" w:fill="FFFF99"/>
          </w:tcPr>
          <w:p w14:paraId="573A68FA" w14:textId="77777777" w:rsidR="00D721E9" w:rsidRPr="00442F56" w:rsidRDefault="00D721E9" w:rsidP="0030471C">
            <w:pPr>
              <w:spacing w:before="120" w:after="60"/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</w:rPr>
              <w:t>Codes indicating progress towards target in AEIS State Performance Plan (SPP)</w:t>
            </w:r>
          </w:p>
          <w:p w14:paraId="76DA22C6" w14:textId="77777777" w:rsidR="004E5528" w:rsidRPr="00442F56" w:rsidRDefault="000158FD" w:rsidP="000158FD">
            <w:p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tab/>
            </w:r>
            <w:r w:rsidR="004E5528" w:rsidRPr="0043783F">
              <w:rPr>
                <w:rFonts w:ascii="Arial Narrow" w:hAnsi="Arial Narrow" w:cs="Lucida Sans"/>
                <w:sz w:val="20"/>
              </w:rPr>
              <w:sym w:font="Wingdings 2" w:char="F0F3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 xml:space="preserve"> = Exceeded State Target   </w:t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4E5528" w:rsidRPr="00442F56">
              <w:rPr>
                <w:rFonts w:ascii="Arial Narrow" w:hAnsi="Arial Narrow" w:cs="Lucida Sans"/>
                <w:sz w:val="18"/>
              </w:rPr>
              <w:sym w:font="Symbol" w:char="F0A9"/>
            </w:r>
            <w:r w:rsidR="004E5528" w:rsidRPr="00442F56">
              <w:rPr>
                <w:rFonts w:ascii="Arial Narrow" w:hAnsi="Arial Narrow" w:cs="Lucida Sans"/>
                <w:sz w:val="18"/>
                <w:szCs w:val="18"/>
              </w:rPr>
              <w:t>=State target considered met with verified justification</w:t>
            </w:r>
          </w:p>
          <w:p w14:paraId="2974EB9C" w14:textId="77777777" w:rsidR="00D721E9" w:rsidRPr="00442F56" w:rsidRDefault="004E5528" w:rsidP="004E5528">
            <w:pPr>
              <w:rPr>
                <w:rFonts w:ascii="Arial Narrow" w:hAnsi="Arial Narrow" w:cs="Lucida Sans"/>
                <w:sz w:val="16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20"/>
              </w:rPr>
              <w:sym w:font="Wingdings" w:char="F04A"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 xml:space="preserve"> = Met State Target    </w:t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="000158FD"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  <w:r w:rsidRPr="00442F56">
              <w:rPr>
                <w:rFonts w:ascii="Arial Narrow" w:hAnsi="Arial Narrow" w:cs="Lucida Sans"/>
                <w:sz w:val="18"/>
                <w:szCs w:val="20"/>
              </w:rPr>
              <w:sym w:font="Wingdings 2" w:char="F054"/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= Slippage from State Target</w:t>
            </w:r>
          </w:p>
        </w:tc>
        <w:tc>
          <w:tcPr>
            <w:tcW w:w="990" w:type="dxa"/>
            <w:shd w:val="clear" w:color="auto" w:fill="FFFF99"/>
          </w:tcPr>
          <w:p w14:paraId="057F85E2" w14:textId="77777777" w:rsidR="00D721E9" w:rsidRPr="00740BAA" w:rsidRDefault="00CD7CB2" w:rsidP="005520A2">
            <w:pPr>
              <w:spacing w:before="120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 </w:t>
            </w:r>
            <w:r w:rsidR="00D721E9"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SPP Target </w:t>
            </w:r>
          </w:p>
        </w:tc>
        <w:tc>
          <w:tcPr>
            <w:tcW w:w="1080" w:type="dxa"/>
            <w:shd w:val="clear" w:color="auto" w:fill="FFFF99"/>
          </w:tcPr>
          <w:p w14:paraId="083FEA26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>State Current Year</w:t>
            </w:r>
          </w:p>
        </w:tc>
        <w:tc>
          <w:tcPr>
            <w:tcW w:w="1170" w:type="dxa"/>
            <w:shd w:val="clear" w:color="auto" w:fill="FFFF99"/>
          </w:tcPr>
          <w:p w14:paraId="17066C61" w14:textId="77777777" w:rsidR="00D721E9" w:rsidRPr="00740BAA" w:rsidRDefault="00D721E9" w:rsidP="0030471C">
            <w:pPr>
              <w:spacing w:before="120"/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Program </w:t>
            </w:r>
          </w:p>
          <w:p w14:paraId="6C787E08" w14:textId="77777777" w:rsidR="00D721E9" w:rsidRPr="00740BAA" w:rsidRDefault="00293970" w:rsidP="00255316">
            <w:pPr>
              <w:jc w:val="center"/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6"/>
                <w:sz w:val="18"/>
                <w:szCs w:val="18"/>
              </w:rPr>
              <w:t xml:space="preserve">Data </w:t>
            </w:r>
          </w:p>
        </w:tc>
        <w:tc>
          <w:tcPr>
            <w:tcW w:w="1260" w:type="dxa"/>
            <w:shd w:val="clear" w:color="auto" w:fill="FFFF99"/>
          </w:tcPr>
          <w:p w14:paraId="6587ECF8" w14:textId="77777777" w:rsidR="00D721E9" w:rsidRPr="00740BAA" w:rsidRDefault="00D721E9" w:rsidP="00C129C8">
            <w:pPr>
              <w:jc w:val="center"/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Program</w:t>
            </w:r>
          </w:p>
          <w:p w14:paraId="2A9ACDDF" w14:textId="77777777" w:rsidR="00D721E9" w:rsidRPr="00740BAA" w:rsidRDefault="00D721E9" w:rsidP="0030471C">
            <w:pPr>
              <w:jc w:val="center"/>
              <w:rPr>
                <w:rFonts w:ascii="Arial Narrow" w:hAnsi="Arial Narrow" w:cs="Lucida Sans"/>
                <w:b/>
                <w:sz w:val="18"/>
                <w:szCs w:val="18"/>
              </w:rPr>
            </w:pPr>
            <w:r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>Progress</w:t>
            </w:r>
            <w:r w:rsidR="00D850FE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Code</w:t>
            </w:r>
            <w:r w:rsidR="005C5A59" w:rsidRPr="00740BAA">
              <w:rPr>
                <w:rFonts w:ascii="Arial Narrow" w:hAnsi="Arial Narrow" w:cs="Lucida Sans"/>
                <w:b/>
                <w:spacing w:val="-10"/>
                <w:sz w:val="18"/>
                <w:szCs w:val="18"/>
              </w:rPr>
              <w:t xml:space="preserve"> </w:t>
            </w:r>
            <w:r w:rsidR="005C5A59" w:rsidRPr="00740BAA">
              <w:rPr>
                <w:rFonts w:ascii="Arial Narrow" w:hAnsi="Arial Narrow" w:cs="Lucida Sans"/>
                <w:b/>
                <w:sz w:val="18"/>
                <w:szCs w:val="16"/>
              </w:rPr>
              <w:t>(</w:t>
            </w:r>
            <w:r w:rsidR="005C5A59" w:rsidRPr="00740BAA">
              <w:rPr>
                <w:rFonts w:ascii="Arial Narrow" w:hAnsi="Arial Narrow" w:cs="Lucida Sans"/>
                <w:sz w:val="18"/>
                <w:szCs w:val="16"/>
              </w:rPr>
              <w:t>toward State target)</w:t>
            </w:r>
          </w:p>
        </w:tc>
      </w:tr>
      <w:tr w:rsidR="0054643E" w:rsidRPr="00442F56" w14:paraId="61C050B5" w14:textId="77777777" w:rsidTr="008A3254">
        <w:tc>
          <w:tcPr>
            <w:tcW w:w="10008" w:type="dxa"/>
            <w:gridSpan w:val="3"/>
            <w:shd w:val="clear" w:color="auto" w:fill="EEECE1"/>
          </w:tcPr>
          <w:p w14:paraId="0682A231" w14:textId="55C82392" w:rsidR="0054643E" w:rsidRPr="00442F56" w:rsidRDefault="0054643E" w:rsidP="0054643E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I: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 Percent of infants and toddlers with IFSPs who received the EI services on their IFSPs in a timely manner (30 days or less from the initial IFSP).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FFY21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5C94F8FB" w14:textId="3D495363" w:rsidR="0054643E" w:rsidRPr="00442F56" w:rsidRDefault="0054643E" w:rsidP="0054643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5A20A473" w14:textId="7356F771" w:rsidR="0054643E" w:rsidRPr="00442F56" w:rsidRDefault="0054643E" w:rsidP="0054643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96.67%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3151C5DE" w14:textId="6D8F5285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  <w:vAlign w:val="center"/>
          </w:tcPr>
          <w:p w14:paraId="29209351" w14:textId="5CAAC378" w:rsidR="0054643E" w:rsidRPr="00430444" w:rsidRDefault="0054643E" w:rsidP="0054643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54643E" w:rsidRPr="00442F56" w14:paraId="54402A92" w14:textId="77777777" w:rsidTr="00402DA8">
        <w:tc>
          <w:tcPr>
            <w:tcW w:w="10008" w:type="dxa"/>
            <w:gridSpan w:val="3"/>
            <w:shd w:val="clear" w:color="auto" w:fill="FFFFFF"/>
          </w:tcPr>
          <w:p w14:paraId="29E51821" w14:textId="5AF78D27" w:rsidR="0054643E" w:rsidRPr="00442F56" w:rsidRDefault="0054643E" w:rsidP="0054643E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2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infants and toddlers with IFSPs who primarily receive EI services in the home or program for typically developing children.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on FFY21 GIFTS data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54DB84CD" w14:textId="23DD17FC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99.10%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4828C03" w14:textId="72165CBD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99.85%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F41F2E8" w14:textId="64B0CCC2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0D6639F4" w14:textId="77777777" w:rsidR="0054643E" w:rsidRDefault="0054643E" w:rsidP="0054643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0108161" w14:textId="6DAC28FB" w:rsidR="0054643E" w:rsidRPr="00393E44" w:rsidRDefault="0054643E" w:rsidP="0054643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</w:tc>
      </w:tr>
      <w:tr w:rsidR="0054643E" w:rsidRPr="00442F56" w14:paraId="6A238658" w14:textId="77777777" w:rsidTr="008A3254">
        <w:trPr>
          <w:trHeight w:val="584"/>
        </w:trPr>
        <w:tc>
          <w:tcPr>
            <w:tcW w:w="10008" w:type="dxa"/>
            <w:gridSpan w:val="3"/>
            <w:vMerge w:val="restart"/>
            <w:shd w:val="clear" w:color="auto" w:fill="EEECE1"/>
          </w:tcPr>
          <w:p w14:paraId="1DE20D8D" w14:textId="77777777" w:rsidR="0054643E" w:rsidRPr="000C58CD" w:rsidRDefault="0054643E" w:rsidP="0054643E">
            <w:pPr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b/>
                <w:sz w:val="18"/>
                <w:szCs w:val="18"/>
                <w:u w:val="single"/>
              </w:rPr>
              <w:t>Indicator 3</w:t>
            </w: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: Percent of infants and toddlers with IFSPs who demonstrated improved: 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[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>Based on</w:t>
            </w:r>
            <w:r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FFY21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  <w:u w:val="single"/>
              </w:rPr>
              <w:t xml:space="preserve"> Child Outcomes Summary data via GIFTS</w:t>
            </w:r>
            <w:r w:rsidRPr="000C58CD">
              <w:rPr>
                <w:rFonts w:ascii="Arial Narrow" w:hAnsi="Arial Narrow" w:cs="Tahoma"/>
                <w:i/>
                <w:sz w:val="18"/>
                <w:szCs w:val="18"/>
              </w:rPr>
              <w:t>]</w:t>
            </w:r>
          </w:p>
          <w:p w14:paraId="042E96FE" w14:textId="77777777" w:rsidR="0054643E" w:rsidRPr="000C58CD" w:rsidRDefault="0054643E" w:rsidP="0054643E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Positive social-emotional skills (including social relationships)</w:t>
            </w:r>
          </w:p>
          <w:p w14:paraId="0A634DAB" w14:textId="77777777" w:rsidR="0054643E" w:rsidRPr="000C58CD" w:rsidRDefault="0054643E" w:rsidP="0054643E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Acquisition and use of knowledge and skills (including early language/communication)</w:t>
            </w:r>
          </w:p>
          <w:p w14:paraId="1EA73FDD" w14:textId="77777777" w:rsidR="0054643E" w:rsidRPr="000C58CD" w:rsidRDefault="0054643E" w:rsidP="0054643E">
            <w:pPr>
              <w:numPr>
                <w:ilvl w:val="0"/>
                <w:numId w:val="2"/>
              </w:numPr>
              <w:spacing w:after="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Use of appropriate behaviors to meet their needs</w:t>
            </w:r>
          </w:p>
          <w:p w14:paraId="1149B13E" w14:textId="77777777" w:rsidR="0054643E" w:rsidRPr="000C58CD" w:rsidRDefault="0054643E" w:rsidP="0054643E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</w:p>
          <w:p w14:paraId="53215497" w14:textId="77777777" w:rsidR="0054643E" w:rsidRPr="000C58CD" w:rsidRDefault="0054643E" w:rsidP="0054643E">
            <w:pPr>
              <w:ind w:left="360"/>
              <w:rPr>
                <w:rFonts w:ascii="Arial Narrow" w:hAnsi="Arial Narrow" w:cs="Tahoma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 xml:space="preserve">1= Substantially increased their rate of growth (moved up a level on the rating scale) </w:t>
            </w:r>
          </w:p>
          <w:p w14:paraId="31B50E52" w14:textId="40B7001E" w:rsidR="0054643E" w:rsidRPr="000C58CD" w:rsidRDefault="0054643E" w:rsidP="0054643E">
            <w:pPr>
              <w:ind w:left="360"/>
              <w:rPr>
                <w:rFonts w:ascii="Arial Narrow" w:hAnsi="Arial Narrow" w:cs="Arial"/>
                <w:sz w:val="18"/>
                <w:szCs w:val="18"/>
              </w:rPr>
            </w:pPr>
            <w:r w:rsidRPr="000C58CD">
              <w:rPr>
                <w:rFonts w:ascii="Arial Narrow" w:hAnsi="Arial Narrow" w:cs="Tahoma"/>
                <w:sz w:val="18"/>
                <w:szCs w:val="18"/>
              </w:rPr>
              <w:t>2= Were functioning within ag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e expectations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912E4E" w14:textId="77777777" w:rsidR="0054643E" w:rsidRPr="000C58CD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0DAA5DDA" w14:textId="77777777" w:rsidR="0054643E" w:rsidRPr="000C58CD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6A582DE" w14:textId="5BDF1CCE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AC2F11" w14:textId="77777777" w:rsidR="0054643E" w:rsidRPr="000C58CD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32967C3D" w14:textId="77777777" w:rsidR="0054643E" w:rsidRPr="000C58CD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81.45%</w:t>
            </w:r>
          </w:p>
          <w:p w14:paraId="050AAADB" w14:textId="5228FA90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50.90%</w:t>
            </w:r>
          </w:p>
        </w:tc>
        <w:tc>
          <w:tcPr>
            <w:tcW w:w="1170" w:type="dxa"/>
            <w:shd w:val="clear" w:color="auto" w:fill="auto"/>
          </w:tcPr>
          <w:p w14:paraId="054944DE" w14:textId="77777777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A:Soc/Em</w:t>
            </w:r>
          </w:p>
          <w:p w14:paraId="66E399B1" w14:textId="3AB5BF9A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1=</w:t>
            </w:r>
            <w:r>
              <w:rPr>
                <w:rFonts w:ascii="Arial Narrow" w:hAnsi="Arial Narrow" w:cs="Lucida Sans"/>
                <w:sz w:val="18"/>
                <w:szCs w:val="16"/>
              </w:rPr>
              <w:t>93.1%</w:t>
            </w:r>
          </w:p>
          <w:p w14:paraId="448BF91C" w14:textId="595CFB0B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>45.2%</w:t>
            </w:r>
          </w:p>
        </w:tc>
        <w:tc>
          <w:tcPr>
            <w:tcW w:w="1260" w:type="dxa"/>
            <w:shd w:val="clear" w:color="auto" w:fill="auto"/>
          </w:tcPr>
          <w:p w14:paraId="23E468CF" w14:textId="77777777" w:rsidR="0054643E" w:rsidRDefault="0054643E" w:rsidP="0054643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8E090E5" w14:textId="0F2266CA" w:rsidR="0054643E" w:rsidRPr="008D53E8" w:rsidRDefault="0054643E" w:rsidP="0054643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54643E" w:rsidRPr="00442F56" w14:paraId="0BF8423F" w14:textId="77777777" w:rsidTr="008A3254">
        <w:trPr>
          <w:trHeight w:val="521"/>
        </w:trPr>
        <w:tc>
          <w:tcPr>
            <w:tcW w:w="10008" w:type="dxa"/>
            <w:gridSpan w:val="3"/>
            <w:vMerge/>
            <w:shd w:val="clear" w:color="auto" w:fill="EEECE1"/>
          </w:tcPr>
          <w:p w14:paraId="6FE5C00C" w14:textId="77777777" w:rsidR="0054643E" w:rsidRPr="000C58CD" w:rsidRDefault="0054643E" w:rsidP="0054643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A74D1A5" w14:textId="77777777" w:rsidR="0054643E" w:rsidRPr="000C58CD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E9B90AB" w14:textId="77777777" w:rsidR="0054643E" w:rsidRPr="000C58CD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BAB00F3" w14:textId="5109AEE9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DC63165" w14:textId="77777777" w:rsidR="0054643E" w:rsidRPr="000C58CD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761E3D5" w14:textId="77777777" w:rsidR="0054643E" w:rsidRPr="000C58CD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85.57%</w:t>
            </w:r>
          </w:p>
          <w:p w14:paraId="140FBC74" w14:textId="216E2AB0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40.96%</w:t>
            </w:r>
          </w:p>
        </w:tc>
        <w:tc>
          <w:tcPr>
            <w:tcW w:w="1170" w:type="dxa"/>
            <w:shd w:val="clear" w:color="auto" w:fill="auto"/>
          </w:tcPr>
          <w:p w14:paraId="3ABD6FEE" w14:textId="02289CC1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B</w:t>
            </w:r>
            <w:r>
              <w:rPr>
                <w:rFonts w:ascii="Arial Narrow" w:hAnsi="Arial Narrow" w:cs="Lucida Sans"/>
                <w:sz w:val="18"/>
                <w:szCs w:val="16"/>
                <w:u w:val="single"/>
              </w:rPr>
              <w:t>:</w:t>
            </w: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 xml:space="preserve"> Kno/Sk</w:t>
            </w:r>
          </w:p>
          <w:p w14:paraId="107BC35F" w14:textId="0892A20D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93.5%</w:t>
            </w:r>
          </w:p>
          <w:p w14:paraId="7702D90B" w14:textId="60CA30B0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16.1%</w:t>
            </w:r>
          </w:p>
        </w:tc>
        <w:tc>
          <w:tcPr>
            <w:tcW w:w="1260" w:type="dxa"/>
            <w:shd w:val="clear" w:color="auto" w:fill="auto"/>
          </w:tcPr>
          <w:p w14:paraId="25D2FE32" w14:textId="77777777" w:rsidR="0054643E" w:rsidRDefault="0054643E" w:rsidP="0054643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434D6A6A" w14:textId="60FDDBD3" w:rsidR="0054643E" w:rsidRPr="00CB346A" w:rsidRDefault="0054643E" w:rsidP="0054643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54643E" w:rsidRPr="00442F56" w14:paraId="12AC9DC4" w14:textId="77777777" w:rsidTr="008A3254">
        <w:trPr>
          <w:trHeight w:val="340"/>
        </w:trPr>
        <w:tc>
          <w:tcPr>
            <w:tcW w:w="10008" w:type="dxa"/>
            <w:gridSpan w:val="3"/>
            <w:vMerge/>
            <w:shd w:val="clear" w:color="auto" w:fill="EEECE1"/>
          </w:tcPr>
          <w:p w14:paraId="4E122747" w14:textId="77777777" w:rsidR="0054643E" w:rsidRPr="000C58CD" w:rsidRDefault="0054643E" w:rsidP="0054643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E6AA982" w14:textId="77777777" w:rsidR="0054643E" w:rsidRPr="000C58CD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0CF5CF59" w14:textId="77777777" w:rsidR="0054643E" w:rsidRPr="000C58CD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6F60C38B" w14:textId="58B02F8E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42626E" w14:textId="77777777" w:rsidR="0054643E" w:rsidRPr="000C58CD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5AC6D93F" w14:textId="77777777" w:rsidR="0054643E" w:rsidRPr="000C58CD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83.86%</w:t>
            </w:r>
          </w:p>
          <w:p w14:paraId="1D3FA187" w14:textId="19892413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</w:rPr>
            </w:pPr>
            <w:r>
              <w:rPr>
                <w:rFonts w:ascii="Arial Narrow" w:hAnsi="Arial Narrow" w:cs="Lucida Sans"/>
                <w:sz w:val="18"/>
                <w:szCs w:val="16"/>
              </w:rPr>
              <w:t xml:space="preserve">  </w:t>
            </w: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2= </w:t>
            </w:r>
            <w:r>
              <w:rPr>
                <w:rFonts w:ascii="Arial Narrow" w:hAnsi="Arial Narrow" w:cs="Lucida Sans"/>
                <w:sz w:val="18"/>
                <w:szCs w:val="16"/>
              </w:rPr>
              <w:t>49.20%</w:t>
            </w:r>
          </w:p>
        </w:tc>
        <w:tc>
          <w:tcPr>
            <w:tcW w:w="1170" w:type="dxa"/>
            <w:shd w:val="clear" w:color="auto" w:fill="auto"/>
          </w:tcPr>
          <w:p w14:paraId="2D24738A" w14:textId="77777777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  <w:u w:val="single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  <w:u w:val="single"/>
              </w:rPr>
              <w:t>C: App Beh</w:t>
            </w:r>
          </w:p>
          <w:p w14:paraId="6A713126" w14:textId="25B714F7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 xml:space="preserve">1= </w:t>
            </w:r>
            <w:r>
              <w:rPr>
                <w:rFonts w:ascii="Arial Narrow" w:hAnsi="Arial Narrow" w:cs="Lucida Sans"/>
                <w:sz w:val="18"/>
                <w:szCs w:val="16"/>
              </w:rPr>
              <w:t>90.3%</w:t>
            </w:r>
          </w:p>
          <w:p w14:paraId="13776B9B" w14:textId="7A1D4EF2" w:rsidR="0054643E" w:rsidRPr="000C58CD" w:rsidRDefault="0054643E" w:rsidP="0054643E">
            <w:pPr>
              <w:rPr>
                <w:rFonts w:ascii="Arial Narrow" w:hAnsi="Arial Narrow" w:cs="Lucida Sans"/>
                <w:sz w:val="18"/>
                <w:szCs w:val="16"/>
              </w:rPr>
            </w:pPr>
            <w:r w:rsidRPr="000C58CD">
              <w:rPr>
                <w:rFonts w:ascii="Arial Narrow" w:hAnsi="Arial Narrow" w:cs="Lucida Sans"/>
                <w:sz w:val="18"/>
                <w:szCs w:val="16"/>
              </w:rPr>
              <w:t>2=</w:t>
            </w:r>
            <w:r>
              <w:rPr>
                <w:rFonts w:ascii="Arial Narrow" w:hAnsi="Arial Narrow" w:cs="Lucida Sans"/>
                <w:sz w:val="18"/>
                <w:szCs w:val="16"/>
              </w:rPr>
              <w:t xml:space="preserve"> 41.9%</w:t>
            </w:r>
          </w:p>
        </w:tc>
        <w:tc>
          <w:tcPr>
            <w:tcW w:w="1260" w:type="dxa"/>
            <w:shd w:val="clear" w:color="auto" w:fill="auto"/>
          </w:tcPr>
          <w:p w14:paraId="2A6E990F" w14:textId="77777777" w:rsidR="0054643E" w:rsidRDefault="0054643E" w:rsidP="0054643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  <w:p w14:paraId="6767C2E4" w14:textId="0B28FA87" w:rsidR="0054643E" w:rsidRPr="00CB346A" w:rsidRDefault="0054643E" w:rsidP="0054643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54643E" w:rsidRPr="00442F56" w14:paraId="301F2B90" w14:textId="77777777" w:rsidTr="00402DA8">
        <w:trPr>
          <w:trHeight w:val="467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6F93CC8D" w14:textId="6368F097" w:rsidR="0054643E" w:rsidRPr="00442F56" w:rsidRDefault="0054643E" w:rsidP="0054643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4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families participating in Part C who report that AEIS has helped the family to: 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>[Based on FFY20</w:t>
            </w:r>
            <w:r>
              <w:rPr>
                <w:rFonts w:ascii="Arial Narrow" w:hAnsi="Arial Narrow" w:cs="Lucida Sans"/>
                <w:i/>
                <w:iCs/>
                <w:sz w:val="18"/>
                <w:szCs w:val="18"/>
              </w:rPr>
              <w:t>21</w:t>
            </w:r>
            <w:r w:rsidRPr="00A75658">
              <w:rPr>
                <w:rFonts w:ascii="Arial Narrow" w:hAnsi="Arial Narrow" w:cs="Lucida Sans"/>
                <w:i/>
                <w:iCs/>
                <w:sz w:val="18"/>
                <w:szCs w:val="18"/>
              </w:rPr>
              <w:t xml:space="preserve"> Family Survey]</w:t>
            </w:r>
          </w:p>
          <w:p w14:paraId="141B38EF" w14:textId="77777777" w:rsidR="0054643E" w:rsidRPr="00442F56" w:rsidRDefault="0054643E" w:rsidP="0054643E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Know their rights</w:t>
            </w:r>
          </w:p>
          <w:p w14:paraId="7363D81A" w14:textId="77777777" w:rsidR="0054643E" w:rsidRPr="00442F56" w:rsidRDefault="0054643E" w:rsidP="0054643E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Effectively communicate their child’s needs</w:t>
            </w:r>
          </w:p>
          <w:p w14:paraId="37BBBE71" w14:textId="58664EE3" w:rsidR="0054643E" w:rsidRPr="00A75658" w:rsidRDefault="0054643E" w:rsidP="0054643E">
            <w:pPr>
              <w:numPr>
                <w:ilvl w:val="0"/>
                <w:numId w:val="3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Help their child develop and learn 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ab/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85BBC9" w14:textId="43C89665" w:rsidR="0054643E" w:rsidRPr="000600C6" w:rsidRDefault="0054643E" w:rsidP="0054643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a. </w:t>
            </w:r>
            <w:r>
              <w:rPr>
                <w:rFonts w:ascii="Arial Narrow" w:hAnsi="Arial Narrow" w:cs="Lucida Sans"/>
                <w:sz w:val="18"/>
                <w:szCs w:val="18"/>
              </w:rPr>
              <w:t>99.22%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81D37A" w14:textId="68A4C592" w:rsidR="0054643E" w:rsidRPr="000600C6" w:rsidRDefault="0054643E" w:rsidP="0054643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96.28%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9AD7C4" w14:textId="4903D340" w:rsidR="0054643E" w:rsidRPr="000600C6" w:rsidRDefault="0054643E" w:rsidP="0054643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>a</w:t>
            </w:r>
            <w:r>
              <w:rPr>
                <w:rFonts w:ascii="Arial Narrow" w:hAnsi="Arial Narrow" w:cs="Lucida Sans"/>
                <w:sz w:val="18"/>
                <w:szCs w:val="18"/>
              </w:rPr>
              <w:t>. 90%</w:t>
            </w:r>
          </w:p>
        </w:tc>
        <w:tc>
          <w:tcPr>
            <w:tcW w:w="1260" w:type="dxa"/>
            <w:shd w:val="clear" w:color="auto" w:fill="auto"/>
          </w:tcPr>
          <w:p w14:paraId="6754827F" w14:textId="13AE0104" w:rsidR="0054643E" w:rsidRPr="00A44AB5" w:rsidRDefault="0054643E" w:rsidP="0054643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54"/>
            </w:r>
          </w:p>
        </w:tc>
      </w:tr>
      <w:tr w:rsidR="0054643E" w:rsidRPr="00442F56" w14:paraId="675603C9" w14:textId="77777777" w:rsidTr="00402DA8">
        <w:trPr>
          <w:trHeight w:val="206"/>
        </w:trPr>
        <w:tc>
          <w:tcPr>
            <w:tcW w:w="10008" w:type="dxa"/>
            <w:gridSpan w:val="3"/>
            <w:vMerge/>
            <w:shd w:val="clear" w:color="auto" w:fill="FFFFFF"/>
          </w:tcPr>
          <w:p w14:paraId="36D6FC98" w14:textId="77777777" w:rsidR="0054643E" w:rsidRPr="00442F56" w:rsidRDefault="0054643E" w:rsidP="0054643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0A51F6B" w14:textId="64B009AC" w:rsidR="0054643E" w:rsidRPr="000600C6" w:rsidRDefault="0054643E" w:rsidP="0054643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95.72%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B341A9" w14:textId="69BBD6F3" w:rsidR="0054643E" w:rsidRPr="000600C6" w:rsidRDefault="0054643E" w:rsidP="0054643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96.45%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EAB88D" w14:textId="64920E21" w:rsidR="0054643E" w:rsidRPr="000600C6" w:rsidRDefault="0054643E" w:rsidP="0054643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b. </w:t>
            </w:r>
            <w:r>
              <w:rPr>
                <w:rFonts w:ascii="Arial Narrow" w:hAnsi="Arial Narrow" w:cs="Lucida Sans"/>
                <w:sz w:val="18"/>
                <w:szCs w:val="18"/>
              </w:rPr>
              <w:t>98.1%</w:t>
            </w:r>
          </w:p>
        </w:tc>
        <w:tc>
          <w:tcPr>
            <w:tcW w:w="1260" w:type="dxa"/>
            <w:shd w:val="clear" w:color="auto" w:fill="auto"/>
          </w:tcPr>
          <w:p w14:paraId="13B6CFFE" w14:textId="201F3B76" w:rsidR="0054643E" w:rsidRPr="00CB346A" w:rsidRDefault="0054643E" w:rsidP="0054643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54643E" w:rsidRPr="00442F56" w14:paraId="758EBBDE" w14:textId="77777777" w:rsidTr="00402DA8">
        <w:trPr>
          <w:trHeight w:val="340"/>
        </w:trPr>
        <w:tc>
          <w:tcPr>
            <w:tcW w:w="10008" w:type="dxa"/>
            <w:gridSpan w:val="3"/>
            <w:vMerge/>
            <w:shd w:val="clear" w:color="auto" w:fill="FFFFFF"/>
          </w:tcPr>
          <w:p w14:paraId="69DC1EEB" w14:textId="77777777" w:rsidR="0054643E" w:rsidRPr="00442F56" w:rsidRDefault="0054643E" w:rsidP="0054643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C9B029A" w14:textId="258DCBF0" w:rsidR="0054643E" w:rsidRPr="000600C6" w:rsidRDefault="0054643E" w:rsidP="0054643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99.12%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BF90A2" w14:textId="2A53CA5F" w:rsidR="0054643E" w:rsidRPr="000600C6" w:rsidRDefault="0054643E" w:rsidP="0054643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95.98%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1C63A7" w14:textId="7C630954" w:rsidR="0054643E" w:rsidRPr="000600C6" w:rsidRDefault="0054643E" w:rsidP="0054643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0600C6">
              <w:rPr>
                <w:rFonts w:ascii="Arial Narrow" w:hAnsi="Arial Narrow" w:cs="Lucida Sans"/>
                <w:sz w:val="18"/>
                <w:szCs w:val="18"/>
              </w:rPr>
              <w:t xml:space="preserve">c. </w:t>
            </w: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auto"/>
          </w:tcPr>
          <w:p w14:paraId="5527DE79" w14:textId="5B79235A" w:rsidR="0054643E" w:rsidRPr="00AD3EF5" w:rsidRDefault="0054643E" w:rsidP="0054643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 2" w:char="F0F3"/>
            </w:r>
          </w:p>
        </w:tc>
      </w:tr>
      <w:tr w:rsidR="0054643E" w:rsidRPr="00442F56" w14:paraId="09FB899B" w14:textId="77777777" w:rsidTr="008A3254">
        <w:tc>
          <w:tcPr>
            <w:tcW w:w="10008" w:type="dxa"/>
            <w:gridSpan w:val="3"/>
            <w:shd w:val="clear" w:color="auto" w:fill="EEECE1"/>
          </w:tcPr>
          <w:p w14:paraId="7FCA33C6" w14:textId="1207E57E" w:rsidR="0054643E" w:rsidRPr="00442F56" w:rsidRDefault="0054643E" w:rsidP="0054643E">
            <w:pPr>
              <w:spacing w:before="120" w:after="60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7</w:t>
            </w:r>
            <w:r w:rsidRPr="00442F56">
              <w:rPr>
                <w:rFonts w:ascii="Arial Narrow" w:hAnsi="Arial Narrow" w:cs="Lucida Sans"/>
                <w:sz w:val="18"/>
                <w:szCs w:val="18"/>
              </w:rPr>
              <w:t xml:space="preserve">: Percent of eligible infants and toddlers with IFSPs for whom the evaluation/assessment and an initial IFSP meeting were conducted within the 45 day timeline (45 calendar days from referral). 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B312426" w14:textId="18A0CA36" w:rsidR="0054643E" w:rsidRPr="00442F56" w:rsidRDefault="0054643E" w:rsidP="0054643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77448AF6" w14:textId="42C2B8AD" w:rsidR="0054643E" w:rsidRPr="00442F56" w:rsidRDefault="0054643E" w:rsidP="0054643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99.58%</w:t>
            </w:r>
          </w:p>
        </w:tc>
        <w:tc>
          <w:tcPr>
            <w:tcW w:w="1170" w:type="dxa"/>
            <w:shd w:val="clear" w:color="auto" w:fill="EEECE1"/>
            <w:vAlign w:val="center"/>
          </w:tcPr>
          <w:p w14:paraId="1B93F24F" w14:textId="21DDA9AD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EEECE1"/>
          </w:tcPr>
          <w:p w14:paraId="15C38CC1" w14:textId="74A02E10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54643E" w:rsidRPr="00442F56" w14:paraId="3099922E" w14:textId="77777777" w:rsidTr="008A3254">
        <w:trPr>
          <w:trHeight w:val="414"/>
        </w:trPr>
        <w:tc>
          <w:tcPr>
            <w:tcW w:w="10008" w:type="dxa"/>
            <w:gridSpan w:val="3"/>
            <w:vMerge w:val="restart"/>
            <w:shd w:val="clear" w:color="auto" w:fill="FFFFFF"/>
          </w:tcPr>
          <w:p w14:paraId="002771F0" w14:textId="77777777" w:rsidR="0054643E" w:rsidRPr="00B175DD" w:rsidRDefault="0054643E" w:rsidP="0054643E">
            <w:pPr>
              <w:spacing w:before="120"/>
              <w:rPr>
                <w:rFonts w:ascii="Arial Narrow" w:hAnsi="Arial Narrow" w:cs="Lucida Sans"/>
                <w:i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b/>
                <w:sz w:val="18"/>
                <w:szCs w:val="18"/>
                <w:u w:val="single"/>
              </w:rPr>
              <w:t>Indicator 8</w:t>
            </w:r>
            <w:r w:rsidRPr="00B175DD">
              <w:rPr>
                <w:rFonts w:ascii="Arial Narrow" w:hAnsi="Arial Narrow" w:cs="Lucida Sans"/>
                <w:b/>
                <w:sz w:val="18"/>
                <w:szCs w:val="18"/>
              </w:rPr>
              <w:t>: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Percent of all children exiting EI who have received timely transition planning to support the child’s transition to preschool and other appropriate community services by their 3</w:t>
            </w:r>
            <w:r w:rsidRPr="00B175DD">
              <w:rPr>
                <w:rFonts w:ascii="Arial Narrow" w:hAnsi="Arial Narrow" w:cs="Lucida Sans"/>
                <w:sz w:val="18"/>
                <w:szCs w:val="18"/>
                <w:vertAlign w:val="superscript"/>
              </w:rPr>
              <w:t>rd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birthday including: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Based on 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FFY21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</w:p>
          <w:p w14:paraId="044AC1DC" w14:textId="77777777" w:rsidR="0054643E" w:rsidRPr="00B175DD" w:rsidRDefault="0054643E" w:rsidP="0054643E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IFSPs with transition steps and services</w:t>
            </w:r>
          </w:p>
          <w:p w14:paraId="42FBB4D8" w14:textId="77777777" w:rsidR="0054643E" w:rsidRPr="00B175DD" w:rsidRDefault="0054643E" w:rsidP="0054643E">
            <w:pPr>
              <w:numPr>
                <w:ilvl w:val="0"/>
                <w:numId w:val="4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Notification to the LEA with consent if the child was potentially eligible for Part B</w:t>
            </w:r>
          </w:p>
          <w:p w14:paraId="333B47FA" w14:textId="4D5592DA" w:rsidR="0054643E" w:rsidRPr="001D6419" w:rsidRDefault="0054643E" w:rsidP="0054643E">
            <w:pPr>
              <w:numPr>
                <w:ilvl w:val="0"/>
                <w:numId w:val="4"/>
              </w:numPr>
              <w:spacing w:after="6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>Transition conference, if the child was potentially eligible for Part B</w:t>
            </w:r>
          </w:p>
        </w:tc>
        <w:tc>
          <w:tcPr>
            <w:tcW w:w="990" w:type="dxa"/>
            <w:shd w:val="clear" w:color="auto" w:fill="FFFFFF"/>
            <w:vAlign w:val="center"/>
          </w:tcPr>
          <w:p w14:paraId="0445234E" w14:textId="54894777" w:rsidR="0054643E" w:rsidRPr="00D6046E" w:rsidRDefault="0054643E" w:rsidP="005464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B6826DF" w14:textId="2D13E65B" w:rsidR="0054643E" w:rsidRPr="000600C6" w:rsidRDefault="0054643E" w:rsidP="0054643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88.5%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15A83A6A" w14:textId="1ADD3B65" w:rsidR="0054643E" w:rsidRPr="000600C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 xml:space="preserve">100% </w:t>
            </w:r>
          </w:p>
        </w:tc>
        <w:tc>
          <w:tcPr>
            <w:tcW w:w="1260" w:type="dxa"/>
            <w:shd w:val="clear" w:color="auto" w:fill="FFFFFF"/>
          </w:tcPr>
          <w:p w14:paraId="71D5C2A8" w14:textId="5D65A88D" w:rsidR="0054643E" w:rsidRPr="00E533BC" w:rsidRDefault="0054643E" w:rsidP="0054643E">
            <w:pPr>
              <w:jc w:val="center"/>
              <w:rPr>
                <w:rFonts w:ascii="Arial Narrow" w:hAnsi="Arial Narrow" w:cs="Lucida Sans"/>
                <w:szCs w:val="20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54643E" w:rsidRPr="00442F56" w14:paraId="6BE6B783" w14:textId="77777777" w:rsidTr="008A3254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E89BEF6" w14:textId="77777777" w:rsidR="0054643E" w:rsidRPr="00B175DD" w:rsidRDefault="0054643E" w:rsidP="0054643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556FAB72" w14:textId="209F4E5C" w:rsidR="0054643E" w:rsidRPr="00D6046E" w:rsidRDefault="0054643E" w:rsidP="005464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38112A94" w14:textId="0D3D1DED" w:rsidR="0054643E" w:rsidRPr="000600C6" w:rsidRDefault="0054643E" w:rsidP="0054643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98.79%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59B3467" w14:textId="3961A78E" w:rsidR="0054643E" w:rsidRPr="000600C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2E361595" w14:textId="3CCCDF9D" w:rsidR="0054643E" w:rsidRPr="006B0D23" w:rsidRDefault="0054643E" w:rsidP="0054643E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54643E" w:rsidRPr="00442F56" w14:paraId="6EA3855B" w14:textId="77777777" w:rsidTr="008A3254">
        <w:trPr>
          <w:trHeight w:val="413"/>
        </w:trPr>
        <w:tc>
          <w:tcPr>
            <w:tcW w:w="10008" w:type="dxa"/>
            <w:gridSpan w:val="3"/>
            <w:vMerge/>
            <w:shd w:val="clear" w:color="auto" w:fill="FFFFFF"/>
          </w:tcPr>
          <w:p w14:paraId="0D1B1A3F" w14:textId="77777777" w:rsidR="0054643E" w:rsidRPr="00B175DD" w:rsidRDefault="0054643E" w:rsidP="0054643E">
            <w:pPr>
              <w:spacing w:before="120"/>
              <w:rPr>
                <w:rFonts w:ascii="Arial Narrow" w:hAnsi="Arial Narrow" w:cs="Lucida Sans"/>
                <w:b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FFFFF"/>
            <w:vAlign w:val="center"/>
          </w:tcPr>
          <w:p w14:paraId="63CAADE3" w14:textId="39D818BB" w:rsidR="0054643E" w:rsidRPr="00D6046E" w:rsidRDefault="0054643E" w:rsidP="0054643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6046E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717DD6D9" w14:textId="4ACB1259" w:rsidR="0054643E" w:rsidRPr="000600C6" w:rsidRDefault="0054643E" w:rsidP="0054643E">
            <w:pPr>
              <w:spacing w:before="120"/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170" w:type="dxa"/>
            <w:shd w:val="clear" w:color="auto" w:fill="FFFFFF"/>
            <w:vAlign w:val="center"/>
          </w:tcPr>
          <w:p w14:paraId="03A82691" w14:textId="4DE9DCBE" w:rsidR="0054643E" w:rsidRPr="000600C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260" w:type="dxa"/>
            <w:shd w:val="clear" w:color="auto" w:fill="FFFFFF"/>
          </w:tcPr>
          <w:p w14:paraId="64DC3329" w14:textId="604208F7" w:rsidR="0054643E" w:rsidRPr="006B0D23" w:rsidRDefault="0054643E" w:rsidP="0054643E">
            <w:pPr>
              <w:jc w:val="center"/>
              <w:rPr>
                <w:rFonts w:ascii="Arial Narrow" w:hAnsi="Arial Narrow" w:cs="Lucida Sans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  <w:tr w:rsidR="0054643E" w:rsidRPr="00442F56" w14:paraId="2F005174" w14:textId="77777777" w:rsidTr="00402DA8">
        <w:trPr>
          <w:trHeight w:val="1196"/>
        </w:trPr>
        <w:tc>
          <w:tcPr>
            <w:tcW w:w="10008" w:type="dxa"/>
            <w:gridSpan w:val="3"/>
            <w:shd w:val="clear" w:color="auto" w:fill="EEECE1"/>
          </w:tcPr>
          <w:p w14:paraId="110F89C5" w14:textId="77777777" w:rsidR="0054643E" w:rsidRPr="00B175DD" w:rsidRDefault="0054643E" w:rsidP="0054643E">
            <w:pPr>
              <w:spacing w:before="120"/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General Supervision system identifies and corrects noncompliance as soon as possible but in no case later than one year from identification. 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[</w:t>
            </w:r>
            <w:r w:rsidRPr="007E4D8A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Based on FFY2</w:t>
            </w:r>
            <w:r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>0 Monitoring</w:t>
            </w:r>
            <w:r w:rsidRPr="00442F56">
              <w:rPr>
                <w:rFonts w:ascii="Arial Narrow" w:hAnsi="Arial Narrow" w:cs="Lucida Sans"/>
                <w:i/>
                <w:sz w:val="18"/>
                <w:szCs w:val="18"/>
                <w:u w:val="single"/>
              </w:rPr>
              <w:t xml:space="preserve"> Reviews</w:t>
            </w:r>
            <w:r w:rsidRPr="00B175DD">
              <w:rPr>
                <w:rFonts w:ascii="Arial Narrow" w:hAnsi="Arial Narrow" w:cs="Lucida Sans"/>
                <w:i/>
                <w:sz w:val="18"/>
                <w:szCs w:val="18"/>
              </w:rPr>
              <w:t>]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</w:t>
            </w:r>
          </w:p>
          <w:p w14:paraId="1C2506E3" w14:textId="66B25896" w:rsidR="0054643E" w:rsidRPr="00B175DD" w:rsidRDefault="0054643E" w:rsidP="0054643E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Date of </w:t>
            </w: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monitoring review:  </w:t>
            </w:r>
            <w:r>
              <w:rPr>
                <w:rFonts w:ascii="Arial Narrow" w:hAnsi="Arial Narrow" w:cs="Lucida Sans"/>
                <w:sz w:val="18"/>
                <w:szCs w:val="18"/>
              </w:rPr>
              <w:t>7/30/20, 6/15/21</w:t>
            </w:r>
          </w:p>
          <w:p w14:paraId="5385EE68" w14:textId="77777777" w:rsidR="0054643E" w:rsidRDefault="0054643E" w:rsidP="0054643E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Previous</w:t>
            </w:r>
            <w:r w:rsidRPr="00B175DD">
              <w:rPr>
                <w:rFonts w:ascii="Arial Narrow" w:hAnsi="Arial Narrow" w:cs="Lucida Sans"/>
                <w:sz w:val="18"/>
                <w:szCs w:val="18"/>
              </w:rPr>
              <w:t xml:space="preserve"> Areas Out of Compliance:</w:t>
            </w:r>
            <w:r>
              <w:rPr>
                <w:rFonts w:ascii="Arial Narrow" w:hAnsi="Arial Narrow" w:cs="Lucida Sans"/>
                <w:sz w:val="18"/>
                <w:szCs w:val="18"/>
              </w:rPr>
              <w:t xml:space="preserve"> none</w:t>
            </w:r>
          </w:p>
          <w:p w14:paraId="39530721" w14:textId="5417F19C" w:rsidR="0054643E" w:rsidRPr="00B175DD" w:rsidRDefault="0054643E" w:rsidP="0054643E">
            <w:pPr>
              <w:numPr>
                <w:ilvl w:val="0"/>
                <w:numId w:val="5"/>
              </w:numPr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Number of Financial Audit Findings: none</w:t>
            </w:r>
          </w:p>
        </w:tc>
        <w:tc>
          <w:tcPr>
            <w:tcW w:w="990" w:type="dxa"/>
            <w:shd w:val="clear" w:color="auto" w:fill="EEECE1"/>
            <w:vAlign w:val="center"/>
          </w:tcPr>
          <w:p w14:paraId="04BCD097" w14:textId="77777777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5A9AECB9" w14:textId="77777777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04785412" w14:textId="77777777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EB70C1F" w14:textId="173DE85F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</w:tc>
        <w:tc>
          <w:tcPr>
            <w:tcW w:w="1080" w:type="dxa"/>
            <w:shd w:val="clear" w:color="auto" w:fill="EEECE1"/>
            <w:vAlign w:val="center"/>
          </w:tcPr>
          <w:p w14:paraId="6B8BC9C1" w14:textId="77777777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6CC7E0C1" w14:textId="77777777" w:rsidR="0054643E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4B063ED4" w14:textId="77777777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9A52873" w14:textId="77777777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442F56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600DB105" w14:textId="77777777" w:rsidR="0054643E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100%</w:t>
            </w:r>
          </w:p>
          <w:p w14:paraId="14B6115F" w14:textId="26CDC342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EEECE1"/>
            <w:vAlign w:val="center"/>
          </w:tcPr>
          <w:p w14:paraId="44204996" w14:textId="77777777" w:rsidR="0054643E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</w:p>
          <w:p w14:paraId="7D1F23E3" w14:textId="122C2F53" w:rsidR="0054643E" w:rsidRPr="00F55504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Correction within</w:t>
            </w:r>
          </w:p>
          <w:p w14:paraId="4B6A5452" w14:textId="25B3CF71" w:rsidR="0054643E" w:rsidRPr="00F55504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F55504">
              <w:rPr>
                <w:rFonts w:ascii="Arial Narrow" w:hAnsi="Arial Narrow" w:cs="Lucida Sans"/>
                <w:sz w:val="18"/>
                <w:szCs w:val="18"/>
              </w:rPr>
              <w:t>1 year =</w:t>
            </w:r>
          </w:p>
          <w:p w14:paraId="27C53664" w14:textId="5BA5DAEC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>
              <w:rPr>
                <w:rFonts w:ascii="Arial Narrow" w:hAnsi="Arial Narrow" w:cs="Lucida Sans"/>
                <w:sz w:val="18"/>
                <w:szCs w:val="18"/>
              </w:rPr>
              <w:t>NA</w:t>
            </w:r>
          </w:p>
        </w:tc>
        <w:tc>
          <w:tcPr>
            <w:tcW w:w="1260" w:type="dxa"/>
            <w:shd w:val="clear" w:color="auto" w:fill="EEECE1"/>
          </w:tcPr>
          <w:p w14:paraId="27596A9E" w14:textId="77777777" w:rsidR="0054643E" w:rsidRDefault="0054643E" w:rsidP="0054643E">
            <w:pPr>
              <w:jc w:val="center"/>
              <w:rPr>
                <w:rFonts w:ascii="Arial Narrow" w:hAnsi="Arial Narrow" w:cs="Lucida Sans"/>
                <w:sz w:val="28"/>
                <w:szCs w:val="28"/>
              </w:rPr>
            </w:pPr>
          </w:p>
          <w:p w14:paraId="53C45BBD" w14:textId="2BD79D7D" w:rsidR="0054643E" w:rsidRPr="00442F56" w:rsidRDefault="0054643E" w:rsidP="0054643E">
            <w:pPr>
              <w:jc w:val="center"/>
              <w:rPr>
                <w:rFonts w:ascii="Arial Narrow" w:hAnsi="Arial Narrow" w:cs="Lucida Sans"/>
                <w:sz w:val="18"/>
                <w:szCs w:val="18"/>
              </w:rPr>
            </w:pPr>
            <w:r w:rsidRPr="0057390B">
              <w:rPr>
                <w:rFonts w:ascii="Arial Narrow" w:hAnsi="Arial Narrow" w:cs="Lucida Sans"/>
                <w:sz w:val="28"/>
                <w:szCs w:val="28"/>
              </w:rPr>
              <w:sym w:font="Wingdings" w:char="F04A"/>
            </w:r>
          </w:p>
        </w:tc>
      </w:tr>
    </w:tbl>
    <w:p w14:paraId="3A41A948" w14:textId="77777777" w:rsidR="002515DF" w:rsidRPr="00442F56" w:rsidRDefault="002515DF" w:rsidP="008D6ABA">
      <w:pPr>
        <w:rPr>
          <w:rFonts w:ascii="Arial Narrow" w:hAnsi="Arial Narrow"/>
          <w:sz w:val="16"/>
          <w:szCs w:val="16"/>
        </w:rPr>
      </w:pPr>
    </w:p>
    <w:sectPr w:rsidR="002515DF" w:rsidRPr="00442F56" w:rsidSect="00F52402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403F"/>
    <w:multiLevelType w:val="hybridMultilevel"/>
    <w:tmpl w:val="0C78B736"/>
    <w:lvl w:ilvl="0" w:tplc="EFD45B46">
      <w:start w:val="16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751F4"/>
    <w:multiLevelType w:val="hybridMultilevel"/>
    <w:tmpl w:val="092C479C"/>
    <w:lvl w:ilvl="0" w:tplc="DB34E1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7800E6"/>
    <w:multiLevelType w:val="hybridMultilevel"/>
    <w:tmpl w:val="E2EE42D8"/>
    <w:lvl w:ilvl="0" w:tplc="4E825C0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7464CB"/>
    <w:multiLevelType w:val="hybridMultilevel"/>
    <w:tmpl w:val="F0F6BD68"/>
    <w:lvl w:ilvl="0" w:tplc="FA52D07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BDF1B05"/>
    <w:multiLevelType w:val="multilevel"/>
    <w:tmpl w:val="72C43834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CF961C2"/>
    <w:multiLevelType w:val="hybridMultilevel"/>
    <w:tmpl w:val="1896AE98"/>
    <w:lvl w:ilvl="0" w:tplc="8874732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1032262">
    <w:abstractNumId w:val="4"/>
  </w:num>
  <w:num w:numId="2" w16cid:durableId="1834757413">
    <w:abstractNumId w:val="5"/>
  </w:num>
  <w:num w:numId="3" w16cid:durableId="1522039938">
    <w:abstractNumId w:val="3"/>
  </w:num>
  <w:num w:numId="4" w16cid:durableId="1825467385">
    <w:abstractNumId w:val="2"/>
  </w:num>
  <w:num w:numId="5" w16cid:durableId="1009454178">
    <w:abstractNumId w:val="1"/>
  </w:num>
  <w:num w:numId="6" w16cid:durableId="54946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NwNiI0MjSyNzEyUdpeDU4uLM/DyQAotaAJMgPjYsAAAA"/>
  </w:docVars>
  <w:rsids>
    <w:rsidRoot w:val="002515DF"/>
    <w:rsid w:val="000075E8"/>
    <w:rsid w:val="00011B5F"/>
    <w:rsid w:val="000158FD"/>
    <w:rsid w:val="00041CF9"/>
    <w:rsid w:val="00044E9B"/>
    <w:rsid w:val="000553F3"/>
    <w:rsid w:val="00056CE9"/>
    <w:rsid w:val="000600C6"/>
    <w:rsid w:val="00071B16"/>
    <w:rsid w:val="00086011"/>
    <w:rsid w:val="00087A20"/>
    <w:rsid w:val="00090C8E"/>
    <w:rsid w:val="0009740B"/>
    <w:rsid w:val="000A1C9A"/>
    <w:rsid w:val="000C58CD"/>
    <w:rsid w:val="000E697C"/>
    <w:rsid w:val="000E7E9A"/>
    <w:rsid w:val="000F0881"/>
    <w:rsid w:val="000F71FF"/>
    <w:rsid w:val="00114029"/>
    <w:rsid w:val="001173A3"/>
    <w:rsid w:val="001207E0"/>
    <w:rsid w:val="00125F5A"/>
    <w:rsid w:val="00127168"/>
    <w:rsid w:val="00132E95"/>
    <w:rsid w:val="00144C2F"/>
    <w:rsid w:val="00157791"/>
    <w:rsid w:val="00163B02"/>
    <w:rsid w:val="001818CA"/>
    <w:rsid w:val="00183B91"/>
    <w:rsid w:val="001C154C"/>
    <w:rsid w:val="001C7D3D"/>
    <w:rsid w:val="001D063C"/>
    <w:rsid w:val="001D6419"/>
    <w:rsid w:val="001E2C27"/>
    <w:rsid w:val="001F166B"/>
    <w:rsid w:val="001F6CC0"/>
    <w:rsid w:val="002010D3"/>
    <w:rsid w:val="00216C05"/>
    <w:rsid w:val="00223C5D"/>
    <w:rsid w:val="00235DA7"/>
    <w:rsid w:val="00236881"/>
    <w:rsid w:val="002515DF"/>
    <w:rsid w:val="00255316"/>
    <w:rsid w:val="00270ABB"/>
    <w:rsid w:val="002714AD"/>
    <w:rsid w:val="00276FAC"/>
    <w:rsid w:val="00285292"/>
    <w:rsid w:val="00293970"/>
    <w:rsid w:val="002B0064"/>
    <w:rsid w:val="002B2CD3"/>
    <w:rsid w:val="002B5144"/>
    <w:rsid w:val="002C2EB1"/>
    <w:rsid w:val="002C627D"/>
    <w:rsid w:val="0030147C"/>
    <w:rsid w:val="0030471C"/>
    <w:rsid w:val="003175DA"/>
    <w:rsid w:val="00335BEF"/>
    <w:rsid w:val="00362FBD"/>
    <w:rsid w:val="00393E44"/>
    <w:rsid w:val="003A1C1D"/>
    <w:rsid w:val="003B3885"/>
    <w:rsid w:val="003C166E"/>
    <w:rsid w:val="003D47F9"/>
    <w:rsid w:val="003D4D97"/>
    <w:rsid w:val="003F4E13"/>
    <w:rsid w:val="0041321A"/>
    <w:rsid w:val="00415BAB"/>
    <w:rsid w:val="00427CEF"/>
    <w:rsid w:val="00430444"/>
    <w:rsid w:val="0043293D"/>
    <w:rsid w:val="00435EDC"/>
    <w:rsid w:val="0043783F"/>
    <w:rsid w:val="00441A45"/>
    <w:rsid w:val="00442F56"/>
    <w:rsid w:val="00453F1A"/>
    <w:rsid w:val="00473147"/>
    <w:rsid w:val="0047719A"/>
    <w:rsid w:val="00483049"/>
    <w:rsid w:val="00492612"/>
    <w:rsid w:val="00493568"/>
    <w:rsid w:val="004A415F"/>
    <w:rsid w:val="004A69B4"/>
    <w:rsid w:val="004B3238"/>
    <w:rsid w:val="004E5528"/>
    <w:rsid w:val="00524B39"/>
    <w:rsid w:val="00531137"/>
    <w:rsid w:val="00531614"/>
    <w:rsid w:val="005413C9"/>
    <w:rsid w:val="00544C2E"/>
    <w:rsid w:val="0054643E"/>
    <w:rsid w:val="005510E8"/>
    <w:rsid w:val="005520A2"/>
    <w:rsid w:val="00595CB4"/>
    <w:rsid w:val="005C5A59"/>
    <w:rsid w:val="005D0D1F"/>
    <w:rsid w:val="005D633C"/>
    <w:rsid w:val="005E65DB"/>
    <w:rsid w:val="005F73E1"/>
    <w:rsid w:val="00601360"/>
    <w:rsid w:val="00616F65"/>
    <w:rsid w:val="0062009C"/>
    <w:rsid w:val="006218AC"/>
    <w:rsid w:val="00630C2A"/>
    <w:rsid w:val="00643EB8"/>
    <w:rsid w:val="00644201"/>
    <w:rsid w:val="006666EA"/>
    <w:rsid w:val="00667110"/>
    <w:rsid w:val="00686BCA"/>
    <w:rsid w:val="00694EF6"/>
    <w:rsid w:val="006A52D6"/>
    <w:rsid w:val="006B0D23"/>
    <w:rsid w:val="006B4323"/>
    <w:rsid w:val="006D6B69"/>
    <w:rsid w:val="006E1EC5"/>
    <w:rsid w:val="006F07F5"/>
    <w:rsid w:val="00713931"/>
    <w:rsid w:val="00717C44"/>
    <w:rsid w:val="0072328B"/>
    <w:rsid w:val="00730A71"/>
    <w:rsid w:val="00735832"/>
    <w:rsid w:val="00736F67"/>
    <w:rsid w:val="00740894"/>
    <w:rsid w:val="00740BAA"/>
    <w:rsid w:val="00744C79"/>
    <w:rsid w:val="00753638"/>
    <w:rsid w:val="00774A58"/>
    <w:rsid w:val="007870D1"/>
    <w:rsid w:val="00796C90"/>
    <w:rsid w:val="007A1645"/>
    <w:rsid w:val="007A2A1B"/>
    <w:rsid w:val="007C58C3"/>
    <w:rsid w:val="007D2ED5"/>
    <w:rsid w:val="007E24AF"/>
    <w:rsid w:val="007E4D8A"/>
    <w:rsid w:val="00801570"/>
    <w:rsid w:val="00804E5D"/>
    <w:rsid w:val="00805FA0"/>
    <w:rsid w:val="008162DB"/>
    <w:rsid w:val="00840EB8"/>
    <w:rsid w:val="00844E38"/>
    <w:rsid w:val="00851E6B"/>
    <w:rsid w:val="008639B4"/>
    <w:rsid w:val="008826A3"/>
    <w:rsid w:val="00884A63"/>
    <w:rsid w:val="008970CB"/>
    <w:rsid w:val="008A0494"/>
    <w:rsid w:val="008B1E1A"/>
    <w:rsid w:val="008C492D"/>
    <w:rsid w:val="008C78BA"/>
    <w:rsid w:val="008D53E8"/>
    <w:rsid w:val="008D6ABA"/>
    <w:rsid w:val="008E15DB"/>
    <w:rsid w:val="00923702"/>
    <w:rsid w:val="0093292E"/>
    <w:rsid w:val="009412D5"/>
    <w:rsid w:val="009416B9"/>
    <w:rsid w:val="00943FE1"/>
    <w:rsid w:val="00947A0F"/>
    <w:rsid w:val="00951930"/>
    <w:rsid w:val="0095688F"/>
    <w:rsid w:val="00965526"/>
    <w:rsid w:val="009833B2"/>
    <w:rsid w:val="009969A9"/>
    <w:rsid w:val="009B03E0"/>
    <w:rsid w:val="009B4F56"/>
    <w:rsid w:val="009C162A"/>
    <w:rsid w:val="009C677E"/>
    <w:rsid w:val="00A12C29"/>
    <w:rsid w:val="00A20047"/>
    <w:rsid w:val="00A303C6"/>
    <w:rsid w:val="00A35192"/>
    <w:rsid w:val="00A44AB5"/>
    <w:rsid w:val="00A55AD6"/>
    <w:rsid w:val="00A623CD"/>
    <w:rsid w:val="00A75658"/>
    <w:rsid w:val="00A851E7"/>
    <w:rsid w:val="00AB1F37"/>
    <w:rsid w:val="00AB4B62"/>
    <w:rsid w:val="00AD357B"/>
    <w:rsid w:val="00AD3EF5"/>
    <w:rsid w:val="00AD7C19"/>
    <w:rsid w:val="00B1335F"/>
    <w:rsid w:val="00B175DD"/>
    <w:rsid w:val="00B262BF"/>
    <w:rsid w:val="00B37B06"/>
    <w:rsid w:val="00B4624B"/>
    <w:rsid w:val="00B86002"/>
    <w:rsid w:val="00B91C96"/>
    <w:rsid w:val="00BB3B4D"/>
    <w:rsid w:val="00BB6BDC"/>
    <w:rsid w:val="00BC2F9D"/>
    <w:rsid w:val="00BD4B67"/>
    <w:rsid w:val="00BE1CFA"/>
    <w:rsid w:val="00BF0918"/>
    <w:rsid w:val="00BF7DA8"/>
    <w:rsid w:val="00C016C1"/>
    <w:rsid w:val="00C05C0F"/>
    <w:rsid w:val="00C129C8"/>
    <w:rsid w:val="00C15043"/>
    <w:rsid w:val="00C176CB"/>
    <w:rsid w:val="00C255B7"/>
    <w:rsid w:val="00C312D6"/>
    <w:rsid w:val="00C34751"/>
    <w:rsid w:val="00C40000"/>
    <w:rsid w:val="00C443FB"/>
    <w:rsid w:val="00C44D7A"/>
    <w:rsid w:val="00C51A3E"/>
    <w:rsid w:val="00C70D4A"/>
    <w:rsid w:val="00C71138"/>
    <w:rsid w:val="00C75440"/>
    <w:rsid w:val="00C83321"/>
    <w:rsid w:val="00CB346A"/>
    <w:rsid w:val="00CD1B89"/>
    <w:rsid w:val="00CD7CB2"/>
    <w:rsid w:val="00D1577B"/>
    <w:rsid w:val="00D15BD9"/>
    <w:rsid w:val="00D461C0"/>
    <w:rsid w:val="00D536CE"/>
    <w:rsid w:val="00D6046E"/>
    <w:rsid w:val="00D61AD8"/>
    <w:rsid w:val="00D63BD5"/>
    <w:rsid w:val="00D721E9"/>
    <w:rsid w:val="00D74733"/>
    <w:rsid w:val="00D80149"/>
    <w:rsid w:val="00D829A2"/>
    <w:rsid w:val="00D850FE"/>
    <w:rsid w:val="00DA2B6C"/>
    <w:rsid w:val="00DA4C56"/>
    <w:rsid w:val="00DA5E5C"/>
    <w:rsid w:val="00DA7478"/>
    <w:rsid w:val="00DC25FF"/>
    <w:rsid w:val="00DC6156"/>
    <w:rsid w:val="00DE0739"/>
    <w:rsid w:val="00DE4612"/>
    <w:rsid w:val="00DF51B3"/>
    <w:rsid w:val="00E16F40"/>
    <w:rsid w:val="00E3797F"/>
    <w:rsid w:val="00E41A7B"/>
    <w:rsid w:val="00E533BC"/>
    <w:rsid w:val="00E637EC"/>
    <w:rsid w:val="00E6794D"/>
    <w:rsid w:val="00E70B64"/>
    <w:rsid w:val="00E825A8"/>
    <w:rsid w:val="00E834CE"/>
    <w:rsid w:val="00E8527B"/>
    <w:rsid w:val="00E9655F"/>
    <w:rsid w:val="00EC2ED1"/>
    <w:rsid w:val="00EF4B89"/>
    <w:rsid w:val="00F07751"/>
    <w:rsid w:val="00F17EFD"/>
    <w:rsid w:val="00F32C7B"/>
    <w:rsid w:val="00F52402"/>
    <w:rsid w:val="00F53EA2"/>
    <w:rsid w:val="00F55504"/>
    <w:rsid w:val="00F6577C"/>
    <w:rsid w:val="00F71308"/>
    <w:rsid w:val="00F80590"/>
    <w:rsid w:val="00F96211"/>
    <w:rsid w:val="00FA00A8"/>
    <w:rsid w:val="00FA1ADF"/>
    <w:rsid w:val="00FB0815"/>
    <w:rsid w:val="00FB3C40"/>
    <w:rsid w:val="00FD178F"/>
    <w:rsid w:val="00FE5549"/>
    <w:rsid w:val="00FE6E5C"/>
    <w:rsid w:val="00FF00DC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0823083"/>
  <w15:docId w15:val="{91EF260B-C36C-4499-8B34-681DD28D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E4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0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AEIS Program Profile for SFY 2006</vt:lpstr>
    </vt:vector>
  </TitlesOfParts>
  <Company>Mulder Memorial Methodist Church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AEIS Program Profile for SFY 2006</dc:title>
  <dc:creator>Jeri Jackson</dc:creator>
  <cp:lastModifiedBy>Gandy, Tonya (Rehab)</cp:lastModifiedBy>
  <cp:revision>7</cp:revision>
  <cp:lastPrinted>2013-02-13T22:17:00Z</cp:lastPrinted>
  <dcterms:created xsi:type="dcterms:W3CDTF">2023-04-14T15:03:00Z</dcterms:created>
  <dcterms:modified xsi:type="dcterms:W3CDTF">2023-07-06T19:44:00Z</dcterms:modified>
</cp:coreProperties>
</file>